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F1074A">
      <w:r>
        <w:drawing>
          <wp:inline distT="0" distB="0" distL="114300" distR="114300">
            <wp:extent cx="5269230" cy="7354570"/>
            <wp:effectExtent l="0" t="0" r="7620" b="177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35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A0A49">
      <w:r>
        <w:drawing>
          <wp:inline distT="0" distB="0" distL="114300" distR="114300">
            <wp:extent cx="5191125" cy="742950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3E4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2026-08-05T05:19:28Z</dcterms:created>
  <dc:creator>Administrator</dc:creator>
  <cp:lastModifiedBy>律尺匠心</cp:lastModifiedBy>
  <dcterms:modified xsi:type="dcterms:W3CDTF">2026-08-05T05:20:17Z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eyJoZGlkIjoiY2UzNmYzOGQwZTg0Mjc3Mjk2ZmE0NTExMjY2MDZkODkiLCJ1c2VySWQiOiIyODk3MTY5MTEifQ==</vt:lpwstr>
  </property>
  <property fmtid="{D5CDD505-2E9C-101B-9397-08002B2CF9AE}" pid="4" name="ICV">
    <vt:lpwstr>950957621A364D2796D5B09E6DB1EC2B_12</vt:lpwstr>
  </property>
</Properties>
</file>