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5D53" w14:textId="40CF3409" w:rsidR="00A46B2D" w:rsidRPr="001A3F2D" w:rsidRDefault="00A46B2D" w:rsidP="00A46B2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A3F2D">
        <w:rPr>
          <w:rFonts w:ascii="宋体" w:eastAsia="宋体" w:hAnsi="宋体" w:hint="eastAsia"/>
          <w:b/>
          <w:bCs/>
          <w:sz w:val="32"/>
          <w:szCs w:val="32"/>
        </w:rPr>
        <w:t>关于</w:t>
      </w:r>
      <w:r w:rsidR="00F32F32">
        <w:rPr>
          <w:rFonts w:ascii="宋体" w:eastAsia="宋体" w:hAnsi="宋体" w:hint="eastAsia"/>
          <w:b/>
          <w:bCs/>
          <w:sz w:val="32"/>
          <w:szCs w:val="32"/>
        </w:rPr>
        <w:t>杭州</w:t>
      </w:r>
      <w:r w:rsidR="00624605">
        <w:rPr>
          <w:rFonts w:ascii="宋体" w:eastAsia="宋体" w:hAnsi="宋体" w:hint="eastAsia"/>
          <w:b/>
          <w:bCs/>
          <w:sz w:val="32"/>
          <w:szCs w:val="32"/>
        </w:rPr>
        <w:t>浩都贸易</w:t>
      </w:r>
      <w:r w:rsidRPr="001A3F2D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0596F8EC" w14:textId="4B15A450" w:rsidR="00A46B2D" w:rsidRPr="00F647CA" w:rsidRDefault="00A46B2D" w:rsidP="00A46B2D">
      <w:pPr>
        <w:spacing w:line="400" w:lineRule="exact"/>
        <w:jc w:val="right"/>
        <w:rPr>
          <w:rFonts w:ascii="幼圆" w:eastAsia="幼圆" w:hAnsi="Times New Roman" w:cs="Times New Roman"/>
        </w:rPr>
      </w:pPr>
      <w:r w:rsidRPr="00F647CA">
        <w:rPr>
          <w:rFonts w:ascii="幼圆" w:eastAsia="幼圆" w:hAnsi="Times New Roman" w:cs="Times New Roman" w:hint="eastAsia"/>
        </w:rPr>
        <w:t>（202</w:t>
      </w:r>
      <w:r w:rsidR="00275DFC">
        <w:rPr>
          <w:rFonts w:ascii="幼圆" w:eastAsia="幼圆" w:hAnsi="Times New Roman" w:cs="Times New Roman" w:hint="eastAsia"/>
        </w:rPr>
        <w:t>2</w:t>
      </w:r>
      <w:r w:rsidRPr="00F647CA">
        <w:rPr>
          <w:rFonts w:ascii="幼圆" w:eastAsia="幼圆" w:hAnsi="Times New Roman" w:cs="Times New Roman" w:hint="eastAsia"/>
        </w:rPr>
        <w:t>）</w:t>
      </w:r>
      <w:r w:rsidR="00624605">
        <w:rPr>
          <w:rFonts w:ascii="幼圆" w:eastAsia="幼圆" w:hAnsi="Times New Roman" w:cs="Times New Roman" w:hint="eastAsia"/>
        </w:rPr>
        <w:t>浩都</w:t>
      </w:r>
      <w:r w:rsidRPr="00F647CA">
        <w:rPr>
          <w:rFonts w:ascii="幼圆" w:eastAsia="幼圆" w:hAnsi="Times New Roman" w:cs="Times New Roman" w:hint="eastAsia"/>
        </w:rPr>
        <w:t>破管字第</w:t>
      </w:r>
      <w:r w:rsidR="00537F67" w:rsidRPr="00581F4C">
        <w:rPr>
          <w:rFonts w:ascii="幼圆" w:eastAsia="幼圆" w:hAnsi="Times New Roman" w:cs="Times New Roman" w:hint="eastAsia"/>
        </w:rPr>
        <w:t>1</w:t>
      </w:r>
      <w:r w:rsidR="00C42F15">
        <w:rPr>
          <w:rFonts w:ascii="幼圆" w:eastAsia="幼圆" w:hAnsi="Times New Roman" w:cs="Times New Roman" w:hint="eastAsia"/>
        </w:rPr>
        <w:t>4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BD818F4" w14:textId="75757DFD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</w:t>
      </w:r>
      <w:r w:rsidR="00275DFC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840DDA">
        <w:rPr>
          <w:rFonts w:ascii="仿宋" w:eastAsia="仿宋" w:hAnsi="仿宋" w:cs="宋体" w:hint="eastAsia"/>
          <w:sz w:val="32"/>
          <w:szCs w:val="32"/>
        </w:rPr>
        <w:t>11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840DDA">
        <w:rPr>
          <w:rFonts w:ascii="仿宋" w:eastAsia="仿宋" w:hAnsi="仿宋" w:cs="宋体" w:hint="eastAsia"/>
          <w:sz w:val="32"/>
          <w:szCs w:val="32"/>
        </w:rPr>
        <w:t>9</w:t>
      </w:r>
      <w:r w:rsidRPr="0082407F">
        <w:rPr>
          <w:rFonts w:ascii="仿宋" w:eastAsia="仿宋" w:hAnsi="仿宋" w:cs="宋体" w:hint="eastAsia"/>
          <w:sz w:val="32"/>
          <w:szCs w:val="32"/>
        </w:rPr>
        <w:t>日，</w:t>
      </w:r>
      <w:r w:rsidR="00F32F32">
        <w:rPr>
          <w:rFonts w:ascii="仿宋" w:eastAsia="仿宋" w:hAnsi="仿宋" w:cs="宋体" w:hint="eastAsia"/>
          <w:sz w:val="32"/>
          <w:szCs w:val="32"/>
        </w:rPr>
        <w:t>杭州</w:t>
      </w:r>
      <w:r w:rsidR="003B0989">
        <w:rPr>
          <w:rFonts w:ascii="仿宋" w:eastAsia="仿宋" w:hAnsi="仿宋" w:cs="宋体" w:hint="eastAsia"/>
          <w:sz w:val="32"/>
          <w:szCs w:val="32"/>
        </w:rPr>
        <w:t>市</w:t>
      </w:r>
      <w:r w:rsidR="00F32F32">
        <w:rPr>
          <w:rFonts w:ascii="仿宋" w:eastAsia="仿宋" w:hAnsi="仿宋" w:cs="宋体" w:hint="eastAsia"/>
          <w:sz w:val="32"/>
          <w:szCs w:val="32"/>
        </w:rPr>
        <w:t>中级</w:t>
      </w:r>
      <w:r w:rsidRPr="0082407F">
        <w:rPr>
          <w:rFonts w:ascii="仿宋" w:eastAsia="仿宋" w:hAnsi="仿宋" w:cs="宋体" w:hint="eastAsia"/>
          <w:sz w:val="32"/>
          <w:szCs w:val="32"/>
        </w:rPr>
        <w:t>人民法院作出（202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 w:rsidRPr="0082407F">
        <w:rPr>
          <w:rFonts w:ascii="仿宋" w:eastAsia="仿宋" w:hAnsi="仿宋" w:cs="宋体" w:hint="eastAsia"/>
          <w:sz w:val="32"/>
          <w:szCs w:val="32"/>
        </w:rPr>
        <w:t>）浙01破申</w:t>
      </w:r>
      <w:r w:rsidR="005F40BB">
        <w:rPr>
          <w:rFonts w:ascii="仿宋" w:eastAsia="仿宋" w:hAnsi="仿宋" w:cs="宋体" w:hint="eastAsia"/>
          <w:sz w:val="32"/>
          <w:szCs w:val="32"/>
        </w:rPr>
        <w:t>205</w:t>
      </w:r>
      <w:r w:rsidRPr="0082407F">
        <w:rPr>
          <w:rFonts w:ascii="仿宋" w:eastAsia="仿宋" w:hAnsi="仿宋" w:cs="宋体" w:hint="eastAsia"/>
          <w:sz w:val="32"/>
          <w:szCs w:val="32"/>
        </w:rPr>
        <w:t>号民事裁定书，裁定受理</w:t>
      </w:r>
      <w:r w:rsidR="00234B52">
        <w:rPr>
          <w:rFonts w:ascii="仿宋" w:eastAsia="仿宋" w:hAnsi="仿宋" w:cs="宋体" w:hint="eastAsia"/>
          <w:sz w:val="32"/>
          <w:szCs w:val="32"/>
        </w:rPr>
        <w:t>建</w:t>
      </w:r>
      <w:r w:rsidR="00D04570">
        <w:rPr>
          <w:rFonts w:ascii="仿宋" w:eastAsia="仿宋" w:hAnsi="仿宋" w:cs="宋体" w:hint="eastAsia"/>
          <w:sz w:val="32"/>
          <w:szCs w:val="32"/>
        </w:rPr>
        <w:t>杭州</w:t>
      </w:r>
      <w:r w:rsidR="00A47B25">
        <w:rPr>
          <w:rFonts w:ascii="仿宋" w:eastAsia="仿宋" w:hAnsi="仿宋" w:cs="宋体" w:hint="eastAsia"/>
          <w:sz w:val="32"/>
          <w:szCs w:val="32"/>
        </w:rPr>
        <w:t>浩都贸易</w:t>
      </w:r>
      <w:r w:rsidRPr="0082407F">
        <w:rPr>
          <w:rFonts w:ascii="仿宋" w:eastAsia="仿宋" w:hAnsi="仿宋" w:cs="宋体" w:hint="eastAsia"/>
          <w:sz w:val="32"/>
          <w:szCs w:val="32"/>
        </w:rPr>
        <w:t>有限公司破产清算一案，并于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DE2EE3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974341"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23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Pr="0082407F">
        <w:rPr>
          <w:rFonts w:ascii="仿宋" w:eastAsia="仿宋" w:hAnsi="仿宋" w:cs="宋体" w:hint="eastAsia"/>
          <w:sz w:val="32"/>
          <w:szCs w:val="32"/>
        </w:rPr>
        <w:t>指定浙江国圣律师事务所担任其管理人。</w:t>
      </w:r>
    </w:p>
    <w:p w14:paraId="7C420A59" w14:textId="4E1E93B0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</w:t>
      </w:r>
      <w:r w:rsidR="00A4703E"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6</w:t>
      </w:r>
      <w:r w:rsidRPr="0082407F">
        <w:rPr>
          <w:rFonts w:ascii="仿宋" w:eastAsia="仿宋" w:hAnsi="仿宋" w:cs="宋体" w:hint="eastAsia"/>
          <w:sz w:val="32"/>
          <w:szCs w:val="32"/>
        </w:rPr>
        <w:t>日至202</w:t>
      </w:r>
      <w:r w:rsidR="00370B14"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D04570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20</w:t>
      </w:r>
      <w:r w:rsidRPr="0082407F">
        <w:rPr>
          <w:rFonts w:ascii="仿宋" w:eastAsia="仿宋" w:hAnsi="仿宋" w:cs="宋体" w:hint="eastAsia"/>
          <w:sz w:val="32"/>
          <w:szCs w:val="32"/>
        </w:rPr>
        <w:t>日止。</w:t>
      </w:r>
    </w:p>
    <w:p w14:paraId="0C940400" w14:textId="4D1D6992" w:rsidR="00A46B2D" w:rsidRPr="0082407F" w:rsidRDefault="00A46B2D" w:rsidP="00A46B2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</w:t>
      </w:r>
      <w:r w:rsidR="00567817">
        <w:rPr>
          <w:rFonts w:ascii="仿宋" w:eastAsia="仿宋" w:hAnsi="仿宋" w:cs="宋体" w:hint="eastAsia"/>
          <w:sz w:val="32"/>
          <w:szCs w:val="32"/>
        </w:rPr>
        <w:t>如</w:t>
      </w:r>
      <w:r w:rsidRPr="0082407F">
        <w:rPr>
          <w:rFonts w:ascii="仿宋" w:eastAsia="仿宋" w:hAnsi="仿宋" w:cs="宋体" w:hint="eastAsia"/>
          <w:sz w:val="32"/>
          <w:szCs w:val="32"/>
        </w:rPr>
        <w:t>对公示的调查结果有异议的，请于202</w:t>
      </w:r>
      <w:r w:rsidR="00370B14">
        <w:rPr>
          <w:rFonts w:ascii="仿宋" w:eastAsia="仿宋" w:hAnsi="仿宋" w:cs="宋体" w:hint="eastAsia"/>
          <w:sz w:val="32"/>
          <w:szCs w:val="32"/>
        </w:rPr>
        <w:t>3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060E5F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20</w:t>
      </w:r>
      <w:r w:rsidRPr="0082407F">
        <w:rPr>
          <w:rFonts w:ascii="仿宋" w:eastAsia="仿宋" w:hAnsi="仿宋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6A6CA003" w:rsidR="00A46B2D" w:rsidRDefault="00A46B2D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特此公示。</w:t>
      </w:r>
    </w:p>
    <w:p w14:paraId="720FFD12" w14:textId="77777777" w:rsidR="00201F08" w:rsidRPr="0082407F" w:rsidRDefault="00201F08" w:rsidP="00201F08">
      <w:pPr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</w:p>
    <w:p w14:paraId="77CC1EB5" w14:textId="77777777" w:rsidR="00A46B2D" w:rsidRPr="0082407F" w:rsidRDefault="00A46B2D" w:rsidP="00A46B2D">
      <w:pPr>
        <w:spacing w:line="440" w:lineRule="exac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4F537C80" w:rsidR="00A46B2D" w:rsidRPr="0082407F" w:rsidRDefault="00A46B2D" w:rsidP="00A46B2D">
      <w:pPr>
        <w:spacing w:line="440" w:lineRule="exact"/>
        <w:jc w:val="right"/>
        <w:rPr>
          <w:rFonts w:ascii="仿宋" w:eastAsia="仿宋" w:hAnsi="仿宋" w:cs="宋体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 w:rsidRPr="0082407F">
        <w:rPr>
          <w:rFonts w:ascii="仿宋" w:eastAsia="仿宋" w:hAnsi="仿宋" w:cs="宋体" w:hint="eastAsia"/>
          <w:sz w:val="32"/>
          <w:szCs w:val="32"/>
        </w:rPr>
        <w:t>二</w:t>
      </w:r>
      <w:r w:rsidR="00A4703E">
        <w:rPr>
          <w:rFonts w:ascii="仿宋" w:eastAsia="仿宋" w:hAnsi="仿宋" w:cs="宋体" w:hint="eastAsia"/>
          <w:sz w:val="32"/>
          <w:szCs w:val="32"/>
        </w:rPr>
        <w:t>三</w:t>
      </w:r>
      <w:r w:rsidRPr="0082407F">
        <w:rPr>
          <w:rFonts w:ascii="仿宋" w:eastAsia="仿宋" w:hAnsi="仿宋" w:cs="宋体" w:hint="eastAsia"/>
          <w:sz w:val="32"/>
          <w:szCs w:val="32"/>
        </w:rPr>
        <w:t>年</w:t>
      </w:r>
      <w:r w:rsidR="00A4703E">
        <w:rPr>
          <w:rFonts w:ascii="仿宋" w:eastAsia="仿宋" w:hAnsi="仿宋" w:cs="宋体" w:hint="eastAsia"/>
          <w:sz w:val="32"/>
          <w:szCs w:val="32"/>
        </w:rPr>
        <w:t>一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A4703E">
        <w:rPr>
          <w:rFonts w:ascii="仿宋" w:eastAsia="仿宋" w:hAnsi="仿宋" w:cs="宋体" w:hint="eastAsia"/>
          <w:sz w:val="32"/>
          <w:szCs w:val="32"/>
        </w:rPr>
        <w:t>六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3BD875C1" w14:textId="77777777" w:rsidR="00A969D1" w:rsidRDefault="00A46B2D" w:rsidP="00A46B2D">
      <w:pPr>
        <w:sectPr w:rsidR="00A969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647CA">
        <w:t xml:space="preserve">  </w:t>
      </w:r>
    </w:p>
    <w:p w14:paraId="57DFBB9F" w14:textId="77777777" w:rsidR="00A969D1" w:rsidRPr="00BF4322" w:rsidRDefault="00A969D1" w:rsidP="00A969D1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F61044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B315D1">
        <w:trPr>
          <w:trHeight w:val="1127"/>
          <w:jc w:val="center"/>
        </w:trPr>
        <w:tc>
          <w:tcPr>
            <w:tcW w:w="8280" w:type="dxa"/>
          </w:tcPr>
          <w:p w14:paraId="5BC1700B" w14:textId="4D332446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370B14">
              <w:rPr>
                <w:rFonts w:ascii="宋体" w:eastAsia="宋体" w:hAnsi="宋体" w:cs="宋体" w:hint="eastAsia"/>
                <w:szCs w:val="21"/>
              </w:rPr>
              <w:t>3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年</w:t>
            </w:r>
            <w:r w:rsidR="00060E5F">
              <w:rPr>
                <w:rFonts w:ascii="宋体" w:eastAsia="宋体" w:hAnsi="宋体" w:cs="宋体" w:hint="eastAsia"/>
                <w:szCs w:val="21"/>
              </w:rPr>
              <w:t>1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A4703E">
              <w:rPr>
                <w:rFonts w:ascii="宋体" w:eastAsia="宋体" w:hAnsi="宋体" w:cs="宋体" w:hint="eastAsia"/>
                <w:szCs w:val="21"/>
              </w:rPr>
              <w:t>20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/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4FD2" w14:textId="77777777" w:rsidR="00B109A2" w:rsidRDefault="00B109A2" w:rsidP="00436017">
      <w:r>
        <w:separator/>
      </w:r>
    </w:p>
  </w:endnote>
  <w:endnote w:type="continuationSeparator" w:id="0">
    <w:p w14:paraId="60AFCA75" w14:textId="77777777" w:rsidR="00B109A2" w:rsidRDefault="00B109A2" w:rsidP="0043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7957" w14:textId="77777777" w:rsidR="00B109A2" w:rsidRDefault="00B109A2" w:rsidP="00436017">
      <w:r>
        <w:separator/>
      </w:r>
    </w:p>
  </w:footnote>
  <w:footnote w:type="continuationSeparator" w:id="0">
    <w:p w14:paraId="077E02D7" w14:textId="77777777" w:rsidR="00B109A2" w:rsidRDefault="00B109A2" w:rsidP="0043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3412C"/>
    <w:rsid w:val="00054C98"/>
    <w:rsid w:val="00060E5F"/>
    <w:rsid w:val="00142FB6"/>
    <w:rsid w:val="001A3F2D"/>
    <w:rsid w:val="001C7F52"/>
    <w:rsid w:val="00201F08"/>
    <w:rsid w:val="002117E9"/>
    <w:rsid w:val="00234B52"/>
    <w:rsid w:val="00243A51"/>
    <w:rsid w:val="00275DFC"/>
    <w:rsid w:val="00370B14"/>
    <w:rsid w:val="003B0989"/>
    <w:rsid w:val="00436017"/>
    <w:rsid w:val="0046159F"/>
    <w:rsid w:val="004C18D4"/>
    <w:rsid w:val="00537F67"/>
    <w:rsid w:val="00567817"/>
    <w:rsid w:val="00581F4C"/>
    <w:rsid w:val="005E4E02"/>
    <w:rsid w:val="005F40BB"/>
    <w:rsid w:val="005F643D"/>
    <w:rsid w:val="0062067B"/>
    <w:rsid w:val="00624605"/>
    <w:rsid w:val="0065137E"/>
    <w:rsid w:val="006D633F"/>
    <w:rsid w:val="006E6CD6"/>
    <w:rsid w:val="006F3400"/>
    <w:rsid w:val="00714241"/>
    <w:rsid w:val="00753B51"/>
    <w:rsid w:val="00780EEE"/>
    <w:rsid w:val="0080264B"/>
    <w:rsid w:val="008374A6"/>
    <w:rsid w:val="00840DDA"/>
    <w:rsid w:val="00915F31"/>
    <w:rsid w:val="00974341"/>
    <w:rsid w:val="00A46B2D"/>
    <w:rsid w:val="00A4703E"/>
    <w:rsid w:val="00A47B25"/>
    <w:rsid w:val="00A57896"/>
    <w:rsid w:val="00A836C9"/>
    <w:rsid w:val="00A969D1"/>
    <w:rsid w:val="00B109A2"/>
    <w:rsid w:val="00B257A5"/>
    <w:rsid w:val="00BF4D51"/>
    <w:rsid w:val="00C31160"/>
    <w:rsid w:val="00C42F15"/>
    <w:rsid w:val="00CC65B4"/>
    <w:rsid w:val="00CF15D4"/>
    <w:rsid w:val="00D04570"/>
    <w:rsid w:val="00D56A1E"/>
    <w:rsid w:val="00DB4F23"/>
    <w:rsid w:val="00DE2EE3"/>
    <w:rsid w:val="00E80E95"/>
    <w:rsid w:val="00EB1160"/>
    <w:rsid w:val="00EB51E9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35</cp:revision>
  <dcterms:created xsi:type="dcterms:W3CDTF">2021-02-23T13:44:00Z</dcterms:created>
  <dcterms:modified xsi:type="dcterms:W3CDTF">2023-01-06T04:08:00Z</dcterms:modified>
</cp:coreProperties>
</file>