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3A6C" w14:textId="3A3B3BE7" w:rsidR="005D1FBF" w:rsidRPr="002269A4" w:rsidRDefault="005D1FBF" w:rsidP="005D1FBF">
      <w:pPr>
        <w:pStyle w:val="a7"/>
        <w:rPr>
          <w:rFonts w:ascii="宋体" w:eastAsia="宋体" w:hAnsi="宋体"/>
        </w:rPr>
      </w:pPr>
      <w:r w:rsidRPr="002269A4">
        <w:rPr>
          <w:rFonts w:ascii="宋体" w:eastAsia="宋体" w:hAnsi="宋体" w:hint="eastAsia"/>
        </w:rPr>
        <w:t>关于</w:t>
      </w:r>
      <w:r w:rsidR="00C17013">
        <w:rPr>
          <w:rFonts w:ascii="宋体" w:eastAsia="宋体" w:hAnsi="宋体" w:hint="eastAsia"/>
        </w:rPr>
        <w:t>杭州鼎航展柜</w:t>
      </w:r>
      <w:r w:rsidRPr="002269A4">
        <w:rPr>
          <w:rFonts w:ascii="宋体" w:eastAsia="宋体" w:hAnsi="宋体" w:hint="eastAsia"/>
        </w:rPr>
        <w:t>有限公司职工债权情况的公示</w:t>
      </w:r>
    </w:p>
    <w:p w14:paraId="0FE51B00" w14:textId="58B8E728" w:rsidR="005D1FBF" w:rsidRPr="00D13857" w:rsidRDefault="005D1FBF" w:rsidP="005D1FBF">
      <w:pPr>
        <w:spacing w:line="400" w:lineRule="exact"/>
        <w:jc w:val="right"/>
        <w:rPr>
          <w:rFonts w:ascii="幼圆" w:eastAsia="幼圆" w:hAnsi="等线" w:cs="Times New Roman"/>
        </w:rPr>
      </w:pPr>
      <w:r w:rsidRPr="00D13857">
        <w:rPr>
          <w:rFonts w:ascii="幼圆" w:eastAsia="幼圆" w:hAnsi="等线" w:cs="Times New Roman" w:hint="eastAsia"/>
        </w:rPr>
        <w:t>（202</w:t>
      </w:r>
      <w:r w:rsidR="00C17013">
        <w:rPr>
          <w:rFonts w:ascii="幼圆" w:eastAsia="幼圆" w:hAnsi="等线" w:cs="Times New Roman" w:hint="eastAsia"/>
        </w:rPr>
        <w:t>2</w:t>
      </w:r>
      <w:r w:rsidRPr="00D13857">
        <w:rPr>
          <w:rFonts w:ascii="幼圆" w:eastAsia="幼圆" w:hAnsi="等线" w:cs="Times New Roman" w:hint="eastAsia"/>
        </w:rPr>
        <w:t>）</w:t>
      </w:r>
      <w:r w:rsidR="00BC3EDF">
        <w:rPr>
          <w:rFonts w:ascii="幼圆" w:eastAsia="幼圆" w:hAnsi="等线" w:cs="Times New Roman" w:hint="eastAsia"/>
        </w:rPr>
        <w:t>鼎航</w:t>
      </w:r>
      <w:r w:rsidRPr="00D13857">
        <w:rPr>
          <w:rFonts w:ascii="幼圆" w:eastAsia="幼圆" w:hAnsi="等线" w:cs="Times New Roman" w:hint="eastAsia"/>
        </w:rPr>
        <w:t>破管字第</w:t>
      </w:r>
      <w:r>
        <w:rPr>
          <w:rFonts w:ascii="幼圆" w:eastAsia="幼圆" w:hAnsi="等线" w:cs="Times New Roman"/>
        </w:rPr>
        <w:t xml:space="preserve"> 1</w:t>
      </w:r>
      <w:r w:rsidR="00BC3EDF">
        <w:rPr>
          <w:rFonts w:ascii="幼圆" w:eastAsia="幼圆" w:hAnsi="等线" w:cs="Times New Roman" w:hint="eastAsia"/>
        </w:rPr>
        <w:t>1</w:t>
      </w:r>
      <w:r w:rsidRPr="00D13857">
        <w:rPr>
          <w:rFonts w:ascii="幼圆" w:eastAsia="幼圆" w:hAnsi="等线" w:cs="Times New Roman" w:hint="eastAsia"/>
        </w:rPr>
        <w:t xml:space="preserve">号 </w:t>
      </w:r>
    </w:p>
    <w:p w14:paraId="634999B4" w14:textId="1D9A85F5" w:rsidR="005D1FBF" w:rsidRPr="00D13857" w:rsidRDefault="005D1FBF" w:rsidP="005D1FBF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202</w:t>
      </w:r>
      <w:r w:rsidR="00C17013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C17013">
        <w:rPr>
          <w:rFonts w:ascii="宋体" w:eastAsia="宋体" w:hAnsi="宋体" w:cs="宋体" w:hint="eastAsia"/>
          <w:sz w:val="28"/>
          <w:szCs w:val="28"/>
        </w:rPr>
        <w:t>11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C17013">
        <w:rPr>
          <w:rFonts w:ascii="宋体" w:eastAsia="宋体" w:hAnsi="宋体" w:cs="宋体" w:hint="eastAsia"/>
          <w:sz w:val="28"/>
          <w:szCs w:val="28"/>
        </w:rPr>
        <w:t>9</w:t>
      </w:r>
      <w:r w:rsidRPr="00D13857">
        <w:rPr>
          <w:rFonts w:ascii="宋体" w:eastAsia="宋体" w:hAnsi="宋体" w:cs="宋体" w:hint="eastAsia"/>
          <w:sz w:val="28"/>
          <w:szCs w:val="28"/>
        </w:rPr>
        <w:t>日，杭州市</w:t>
      </w:r>
      <w:r>
        <w:rPr>
          <w:rFonts w:ascii="宋体" w:eastAsia="宋体" w:hAnsi="宋体" w:cs="宋体" w:hint="eastAsia"/>
          <w:sz w:val="28"/>
          <w:szCs w:val="28"/>
        </w:rPr>
        <w:t>中级</w:t>
      </w:r>
      <w:r w:rsidRPr="00D13857">
        <w:rPr>
          <w:rFonts w:ascii="宋体" w:eastAsia="宋体" w:hAnsi="宋体" w:cs="宋体" w:hint="eastAsia"/>
          <w:sz w:val="28"/>
          <w:szCs w:val="28"/>
        </w:rPr>
        <w:t>人民法院作出（202</w:t>
      </w:r>
      <w:r w:rsidR="00252F7F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）浙01破申</w:t>
      </w:r>
      <w:r w:rsidR="00252F7F">
        <w:rPr>
          <w:rFonts w:ascii="宋体" w:eastAsia="宋体" w:hAnsi="宋体" w:cs="宋体" w:hint="eastAsia"/>
          <w:sz w:val="28"/>
          <w:szCs w:val="28"/>
        </w:rPr>
        <w:t>206</w:t>
      </w:r>
      <w:r w:rsidRPr="00D13857">
        <w:rPr>
          <w:rFonts w:ascii="宋体" w:eastAsia="宋体" w:hAnsi="宋体" w:cs="宋体" w:hint="eastAsia"/>
          <w:sz w:val="28"/>
          <w:szCs w:val="28"/>
        </w:rPr>
        <w:t>号民事裁定书，裁定受理</w:t>
      </w:r>
      <w:r w:rsidR="00252F7F">
        <w:rPr>
          <w:rFonts w:ascii="宋体" w:eastAsia="宋体" w:hAnsi="宋体" w:cs="宋体" w:hint="eastAsia"/>
          <w:sz w:val="28"/>
          <w:szCs w:val="28"/>
        </w:rPr>
        <w:t>杭州鼎航展柜</w:t>
      </w:r>
      <w:r w:rsidRPr="00D13857">
        <w:rPr>
          <w:rFonts w:ascii="宋体" w:eastAsia="宋体" w:hAnsi="宋体" w:cs="宋体" w:hint="eastAsia"/>
          <w:sz w:val="28"/>
          <w:szCs w:val="28"/>
        </w:rPr>
        <w:t>有限公司破产清算一案，并于202</w:t>
      </w:r>
      <w:r w:rsidR="00A56D08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A56D08">
        <w:rPr>
          <w:rFonts w:ascii="宋体" w:eastAsia="宋体" w:hAnsi="宋体" w:cs="宋体" w:hint="eastAsia"/>
          <w:sz w:val="28"/>
          <w:szCs w:val="28"/>
        </w:rPr>
        <w:t>11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A56D08">
        <w:rPr>
          <w:rFonts w:ascii="宋体" w:eastAsia="宋体" w:hAnsi="宋体" w:cs="宋体" w:hint="eastAsia"/>
          <w:sz w:val="28"/>
          <w:szCs w:val="28"/>
        </w:rPr>
        <w:t>11</w:t>
      </w:r>
      <w:r w:rsidRPr="00D13857">
        <w:rPr>
          <w:rFonts w:ascii="宋体" w:eastAsia="宋体" w:hAnsi="宋体" w:cs="宋体" w:hint="eastAsia"/>
          <w:sz w:val="28"/>
          <w:szCs w:val="28"/>
        </w:rPr>
        <w:t>日指定浙江国圣律师事务所担任其管理人。</w:t>
      </w:r>
    </w:p>
    <w:p w14:paraId="199A6BE7" w14:textId="38E75A43" w:rsidR="005D1FBF" w:rsidRPr="00D13857" w:rsidRDefault="005D1FBF" w:rsidP="005D1FBF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经管理人调查，债务人尚欠职工工资、医疗、伤残补助、抚恤费用，应当划入职工个人账户的基本养老保险、基本医疗保险费用、住房公积金（以上统称职工债权），总金额合计人民币</w:t>
      </w:r>
      <w:r w:rsidR="00C17013">
        <w:rPr>
          <w:rFonts w:ascii="宋体" w:eastAsia="宋体" w:hAnsi="宋体" w:cs="宋体" w:hint="eastAsia"/>
          <w:sz w:val="28"/>
          <w:szCs w:val="28"/>
        </w:rPr>
        <w:t>92000</w:t>
      </w:r>
      <w:r w:rsidRPr="0062422D">
        <w:rPr>
          <w:rFonts w:ascii="宋体" w:eastAsia="宋体" w:hAnsi="宋体" w:cs="宋体" w:hint="eastAsia"/>
          <w:sz w:val="28"/>
          <w:szCs w:val="28"/>
        </w:rPr>
        <w:t>元</w:t>
      </w:r>
      <w:r w:rsidRPr="00D13857">
        <w:rPr>
          <w:rFonts w:ascii="宋体" w:eastAsia="宋体" w:hAnsi="宋体" w:cs="宋体" w:hint="eastAsia"/>
          <w:sz w:val="28"/>
          <w:szCs w:val="28"/>
        </w:rPr>
        <w:t>（详见职工债权清单）。现根据《中华人民共和国企业破产法》第四十八条的规定，予以公示。公示日期至202</w:t>
      </w:r>
      <w:r w:rsidR="00C17013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C17013">
        <w:rPr>
          <w:rFonts w:ascii="宋体" w:eastAsia="宋体" w:hAnsi="宋体" w:cs="宋体" w:hint="eastAsia"/>
          <w:sz w:val="28"/>
          <w:szCs w:val="28"/>
        </w:rPr>
        <w:t>12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C17013">
        <w:rPr>
          <w:rFonts w:ascii="宋体" w:eastAsia="宋体" w:hAnsi="宋体" w:cs="宋体" w:hint="eastAsia"/>
          <w:sz w:val="28"/>
          <w:szCs w:val="28"/>
        </w:rPr>
        <w:t>29</w:t>
      </w:r>
      <w:r w:rsidRPr="00D13857">
        <w:rPr>
          <w:rFonts w:ascii="宋体" w:eastAsia="宋体" w:hAnsi="宋体" w:cs="宋体" w:hint="eastAsia"/>
          <w:sz w:val="28"/>
          <w:szCs w:val="28"/>
        </w:rPr>
        <w:t>日止。</w:t>
      </w:r>
    </w:p>
    <w:p w14:paraId="542A4AC4" w14:textId="78A01EF8" w:rsidR="005D1FBF" w:rsidRPr="00D13857" w:rsidRDefault="005D1FBF" w:rsidP="005D1FBF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根据《中华人民共和国企业破产法》的规定，职工对公示清单记载有异议的，请于202</w:t>
      </w:r>
      <w:r w:rsidR="00C17013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C17013">
        <w:rPr>
          <w:rFonts w:ascii="宋体" w:eastAsia="宋体" w:hAnsi="宋体" w:cs="宋体" w:hint="eastAsia"/>
          <w:sz w:val="28"/>
          <w:szCs w:val="28"/>
        </w:rPr>
        <w:t>12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C17013">
        <w:rPr>
          <w:rFonts w:ascii="宋体" w:eastAsia="宋体" w:hAnsi="宋体" w:cs="宋体" w:hint="eastAsia"/>
          <w:sz w:val="28"/>
          <w:szCs w:val="28"/>
        </w:rPr>
        <w:t>29</w:t>
      </w:r>
      <w:r w:rsidRPr="00D13857">
        <w:rPr>
          <w:rFonts w:ascii="宋体" w:eastAsia="宋体" w:hAnsi="宋体" w:cs="宋体" w:hint="eastAsia"/>
          <w:sz w:val="28"/>
          <w:szCs w:val="28"/>
        </w:rPr>
        <w:t>日前向管理人提出，同时提交相关凭证；异议请求未被管理人采纳的，职工有权在收到管理人通知后15日内依法向人民法院提起诉讼，未按期提出异议则视为对公示金额的确认。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758336D6" w14:textId="4299BD91" w:rsidR="005D1FBF" w:rsidRPr="00D13857" w:rsidRDefault="005D1FBF" w:rsidP="005D1FBF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职工对公示清单记载如无异议，请于202</w:t>
      </w:r>
      <w:r w:rsidR="00C17013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C17013">
        <w:rPr>
          <w:rFonts w:ascii="宋体" w:eastAsia="宋体" w:hAnsi="宋体" w:cs="宋体" w:hint="eastAsia"/>
          <w:sz w:val="28"/>
          <w:szCs w:val="28"/>
        </w:rPr>
        <w:t>12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CD6197">
        <w:rPr>
          <w:rFonts w:ascii="宋体" w:eastAsia="宋体" w:hAnsi="宋体" w:cs="宋体" w:hint="eastAsia"/>
          <w:sz w:val="28"/>
          <w:szCs w:val="28"/>
        </w:rPr>
        <w:t>29</w:t>
      </w:r>
      <w:r w:rsidRPr="00D13857">
        <w:rPr>
          <w:rFonts w:ascii="宋体" w:eastAsia="宋体" w:hAnsi="宋体" w:cs="宋体" w:hint="eastAsia"/>
          <w:sz w:val="28"/>
          <w:szCs w:val="28"/>
        </w:rPr>
        <w:t>日前携带本人身份证原件前往管理人办公室申报本人银行账户信息。管理人办公室地址：杭州市</w:t>
      </w:r>
      <w:r w:rsidR="00252F7F">
        <w:rPr>
          <w:rFonts w:ascii="宋体" w:eastAsia="宋体" w:hAnsi="宋体" w:cs="宋体" w:hint="eastAsia"/>
          <w:sz w:val="28"/>
          <w:szCs w:val="28"/>
        </w:rPr>
        <w:t>拱墅区莫干山路110号华龙商务大厦20楼</w:t>
      </w:r>
      <w:r w:rsidRPr="00D13857">
        <w:rPr>
          <w:rFonts w:ascii="宋体" w:eastAsia="宋体" w:hAnsi="宋体" w:cs="宋体" w:hint="eastAsia"/>
          <w:sz w:val="28"/>
          <w:szCs w:val="28"/>
        </w:rPr>
        <w:t>。联系人：袁律师  15700060771。</w:t>
      </w:r>
    </w:p>
    <w:p w14:paraId="45DBB6B0" w14:textId="77777777" w:rsidR="005D1FBF" w:rsidRPr="00D13857" w:rsidRDefault="005D1FBF" w:rsidP="005D1FBF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18FC5D06" w14:textId="77777777" w:rsidR="005D1FBF" w:rsidRPr="00D13857" w:rsidRDefault="005D1FBF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248975EA" w14:textId="68687D6D" w:rsidR="005D1FBF" w:rsidRPr="00D13857" w:rsidRDefault="005D1FBF" w:rsidP="005D1FBF">
      <w:pPr>
        <w:jc w:val="center"/>
        <w:rPr>
          <w:rFonts w:ascii="宋体" w:eastAsia="宋体" w:hAnsi="宋体" w:cs="Times New Roman"/>
          <w:b/>
          <w:bCs/>
          <w:sz w:val="44"/>
          <w:szCs w:val="44"/>
          <w:highlight w:val="yellow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13857">
        <w:rPr>
          <w:rFonts w:ascii="宋体" w:eastAsia="宋体" w:hAnsi="宋体" w:cs="宋体"/>
          <w:sz w:val="28"/>
          <w:szCs w:val="28"/>
        </w:rPr>
        <w:t xml:space="preserve">                                  </w:t>
      </w:r>
      <w:r w:rsidRPr="00D13857">
        <w:rPr>
          <w:rFonts w:ascii="宋体" w:eastAsia="宋体" w:hAnsi="宋体" w:cs="宋体" w:hint="eastAsia"/>
          <w:sz w:val="28"/>
          <w:szCs w:val="28"/>
        </w:rPr>
        <w:t>二〇二</w:t>
      </w:r>
      <w:r w:rsidR="00252F7F">
        <w:rPr>
          <w:rFonts w:ascii="宋体" w:eastAsia="宋体" w:hAnsi="宋体" w:cs="宋体" w:hint="eastAsia"/>
          <w:sz w:val="28"/>
          <w:szCs w:val="28"/>
        </w:rPr>
        <w:t>二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252F7F">
        <w:rPr>
          <w:rFonts w:ascii="宋体" w:eastAsia="宋体" w:hAnsi="宋体" w:cs="宋体" w:hint="eastAsia"/>
          <w:sz w:val="28"/>
          <w:szCs w:val="28"/>
        </w:rPr>
        <w:t>十二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252F7F">
        <w:rPr>
          <w:rFonts w:ascii="宋体" w:eastAsia="宋体" w:hAnsi="宋体" w:cs="宋体" w:hint="eastAsia"/>
          <w:sz w:val="28"/>
          <w:szCs w:val="28"/>
        </w:rPr>
        <w:t>十五</w:t>
      </w:r>
      <w:r w:rsidRPr="00D13857">
        <w:rPr>
          <w:rFonts w:ascii="宋体" w:eastAsia="宋体" w:hAnsi="宋体" w:cs="宋体" w:hint="eastAsia"/>
          <w:sz w:val="28"/>
          <w:szCs w:val="28"/>
        </w:rPr>
        <w:t>日</w:t>
      </w:r>
    </w:p>
    <w:p w14:paraId="487D5777" w14:textId="77777777" w:rsidR="005D1FBF" w:rsidRPr="00D13857" w:rsidRDefault="005D1FBF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0B9158AF" w14:textId="77777777" w:rsidR="005D1FBF" w:rsidRPr="00D13857" w:rsidRDefault="005D1FBF" w:rsidP="005D1FBF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附件：职工债权清单</w:t>
      </w:r>
    </w:p>
    <w:p w14:paraId="6203ECFE" w14:textId="77777777" w:rsidR="005D1FBF" w:rsidRPr="00D13857" w:rsidRDefault="005D1FBF" w:rsidP="005D1FBF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（详情也可登陆www.zjgslaw.com网站查询）</w:t>
      </w:r>
    </w:p>
    <w:p w14:paraId="4BA7A7B0" w14:textId="77777777" w:rsidR="005D1FBF" w:rsidRPr="00D13857" w:rsidRDefault="005D1FBF" w:rsidP="005D1FBF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79D8D57D" w14:textId="77777777" w:rsidR="005D1FBF" w:rsidRPr="00D13857" w:rsidRDefault="005D1FBF" w:rsidP="005D1FBF">
      <w:pPr>
        <w:jc w:val="right"/>
        <w:rPr>
          <w:rFonts w:ascii="等线" w:eastAsia="等线" w:hAnsi="等线" w:cs="Times New Roman"/>
        </w:rPr>
      </w:pPr>
      <w:r w:rsidRPr="00D13857">
        <w:rPr>
          <w:rFonts w:ascii="等线" w:eastAsia="等线" w:hAnsi="等线" w:cs="Times New Roman" w:hint="eastAsia"/>
        </w:rPr>
        <w:t>单位：元</w:t>
      </w:r>
    </w:p>
    <w:tbl>
      <w:tblPr>
        <w:tblW w:w="83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404"/>
        <w:gridCol w:w="2409"/>
        <w:gridCol w:w="2694"/>
      </w:tblGrid>
      <w:tr w:rsidR="00F1494D" w:rsidRPr="00D13857" w14:paraId="38697E1F" w14:textId="77777777" w:rsidTr="00F1494D">
        <w:trPr>
          <w:trHeight w:hRule="exact"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3125A" w14:textId="77777777" w:rsidR="00F1494D" w:rsidRPr="00D13857" w:rsidRDefault="00F1494D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B693" w14:textId="77777777" w:rsidR="00F1494D" w:rsidRPr="00D13857" w:rsidRDefault="00F1494D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34CD" w14:textId="77777777" w:rsidR="00F1494D" w:rsidRPr="00D13857" w:rsidRDefault="00F1494D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债权总额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7EC8" w14:textId="77777777" w:rsidR="00F1494D" w:rsidRPr="00D13857" w:rsidRDefault="00F1494D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F1494D" w:rsidRPr="00D13857" w14:paraId="719B1BF7" w14:textId="77777777" w:rsidTr="00F1494D">
        <w:trPr>
          <w:trHeight w:hRule="exact"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3F55" w14:textId="77777777" w:rsidR="00F1494D" w:rsidRPr="00D13857" w:rsidRDefault="00F1494D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27213" w14:textId="02C7BF2B" w:rsidR="00F1494D" w:rsidRPr="00D13857" w:rsidRDefault="00F1494D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石恒波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6782" w14:textId="19FCF8BD" w:rsidR="00F1494D" w:rsidRPr="00D13857" w:rsidRDefault="00F1494D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E648" w14:textId="0066148B" w:rsidR="00F1494D" w:rsidRPr="00D13857" w:rsidRDefault="00F1494D" w:rsidP="009531A5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生效</w:t>
            </w:r>
            <w:r w:rsidR="00BC3E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文书确认</w:t>
            </w:r>
          </w:p>
        </w:tc>
      </w:tr>
      <w:tr w:rsidR="009531A5" w:rsidRPr="00D13857" w14:paraId="574AA058" w14:textId="77777777" w:rsidTr="00781D97">
        <w:trPr>
          <w:trHeight w:hRule="exact" w:val="567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5970E" w14:textId="4539D200" w:rsidR="009531A5" w:rsidRPr="009531A5" w:rsidRDefault="009531A5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9531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0F1E5" w14:textId="47B05F40" w:rsidR="009531A5" w:rsidRPr="009531A5" w:rsidRDefault="009531A5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9531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90C5" w14:textId="77777777" w:rsidR="009531A5" w:rsidRDefault="009531A5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2B7F2AC7" w14:textId="77777777" w:rsidR="00982D86" w:rsidRDefault="00982D86"/>
    <w:sectPr w:rsidR="0098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E83C" w14:textId="77777777" w:rsidR="00E84B47" w:rsidRDefault="00E84B47" w:rsidP="005D1FBF">
      <w:r>
        <w:separator/>
      </w:r>
    </w:p>
  </w:endnote>
  <w:endnote w:type="continuationSeparator" w:id="0">
    <w:p w14:paraId="31112586" w14:textId="77777777" w:rsidR="00E84B47" w:rsidRDefault="00E84B47" w:rsidP="005D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8BA0" w14:textId="77777777" w:rsidR="00E84B47" w:rsidRDefault="00E84B47" w:rsidP="005D1FBF">
      <w:r>
        <w:separator/>
      </w:r>
    </w:p>
  </w:footnote>
  <w:footnote w:type="continuationSeparator" w:id="0">
    <w:p w14:paraId="1420A486" w14:textId="77777777" w:rsidR="00E84B47" w:rsidRDefault="00E84B47" w:rsidP="005D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86"/>
    <w:rsid w:val="001104AB"/>
    <w:rsid w:val="002269A4"/>
    <w:rsid w:val="00252F7F"/>
    <w:rsid w:val="00266A10"/>
    <w:rsid w:val="003514BB"/>
    <w:rsid w:val="003E1CDB"/>
    <w:rsid w:val="004C49B7"/>
    <w:rsid w:val="005D1FBF"/>
    <w:rsid w:val="0062422D"/>
    <w:rsid w:val="00666C40"/>
    <w:rsid w:val="00845A96"/>
    <w:rsid w:val="009531A5"/>
    <w:rsid w:val="00982D86"/>
    <w:rsid w:val="00A56D08"/>
    <w:rsid w:val="00BC3EDF"/>
    <w:rsid w:val="00C17013"/>
    <w:rsid w:val="00C358E6"/>
    <w:rsid w:val="00CD6197"/>
    <w:rsid w:val="00D2347B"/>
    <w:rsid w:val="00E84B47"/>
    <w:rsid w:val="00EC191C"/>
    <w:rsid w:val="00ED3BAD"/>
    <w:rsid w:val="00F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22A38"/>
  <w15:chartTrackingRefBased/>
  <w15:docId w15:val="{35025EE5-8441-4350-80C8-E4091AF9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FBF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D1FB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D1FBF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12</cp:revision>
  <dcterms:created xsi:type="dcterms:W3CDTF">2021-08-28T00:01:00Z</dcterms:created>
  <dcterms:modified xsi:type="dcterms:W3CDTF">2022-12-15T02:10:00Z</dcterms:modified>
</cp:coreProperties>
</file>