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29B4" w14:textId="4A789DB0" w:rsidR="005D0034" w:rsidRDefault="005D0034" w:rsidP="005D0034">
      <w:pPr>
        <w:spacing w:beforeLines="50" w:before="156" w:afterLines="50" w:after="156" w:line="400" w:lineRule="exact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关于</w:t>
      </w:r>
      <w:r w:rsidR="005A4050">
        <w:rPr>
          <w:rFonts w:ascii="幼圆" w:eastAsia="幼圆" w:hint="eastAsia"/>
          <w:b/>
          <w:sz w:val="32"/>
          <w:szCs w:val="32"/>
        </w:rPr>
        <w:t>杭州无伪网络科技</w:t>
      </w:r>
      <w:r>
        <w:rPr>
          <w:rFonts w:ascii="幼圆" w:eastAsia="幼圆" w:hint="eastAsia"/>
          <w:b/>
          <w:sz w:val="32"/>
          <w:szCs w:val="32"/>
        </w:rPr>
        <w:t>有限公司职工债权情况的公示</w:t>
      </w:r>
    </w:p>
    <w:p w14:paraId="44F7B635" w14:textId="5537D759" w:rsidR="005D0034" w:rsidRDefault="005D0034" w:rsidP="00CC7CF4">
      <w:pPr>
        <w:spacing w:line="520" w:lineRule="exact"/>
        <w:jc w:val="right"/>
        <w:rPr>
          <w:rFonts w:ascii="幼圆" w:eastAsia="幼圆"/>
        </w:rPr>
      </w:pPr>
      <w:r>
        <w:rPr>
          <w:rFonts w:ascii="幼圆" w:eastAsia="幼圆" w:hint="eastAsia"/>
        </w:rPr>
        <w:t xml:space="preserve">                                                     （2022）</w:t>
      </w:r>
      <w:r w:rsidR="005A4050">
        <w:rPr>
          <w:rFonts w:ascii="幼圆" w:eastAsia="幼圆" w:hint="eastAsia"/>
        </w:rPr>
        <w:t>无伪</w:t>
      </w:r>
      <w:r>
        <w:rPr>
          <w:rFonts w:ascii="幼圆" w:eastAsia="幼圆" w:hint="eastAsia"/>
        </w:rPr>
        <w:t>破管字第</w:t>
      </w:r>
      <w:r w:rsidR="00126EB0">
        <w:rPr>
          <w:rFonts w:ascii="幼圆" w:eastAsia="幼圆" w:hint="eastAsia"/>
        </w:rPr>
        <w:t>12</w:t>
      </w:r>
      <w:r>
        <w:rPr>
          <w:rFonts w:ascii="幼圆" w:eastAsia="幼圆" w:hint="eastAsia"/>
        </w:rPr>
        <w:t xml:space="preserve">号 </w:t>
      </w:r>
    </w:p>
    <w:p w14:paraId="6E15E498" w14:textId="30FF77BE" w:rsidR="005D0034" w:rsidRDefault="005D0034" w:rsidP="00FF7592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332C9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5A4050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 w:rsidR="005A4050"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日，</w:t>
      </w:r>
      <w:r w:rsidR="005A4050">
        <w:rPr>
          <w:rFonts w:ascii="宋体" w:hAnsi="宋体" w:cs="宋体" w:hint="eastAsia"/>
          <w:sz w:val="28"/>
          <w:szCs w:val="28"/>
        </w:rPr>
        <w:t>杭州</w:t>
      </w:r>
      <w:r>
        <w:rPr>
          <w:rFonts w:ascii="宋体" w:hAnsi="宋体" w:cs="宋体" w:hint="eastAsia"/>
          <w:sz w:val="28"/>
          <w:szCs w:val="28"/>
        </w:rPr>
        <w:t>市</w:t>
      </w:r>
      <w:r w:rsidR="005A4050">
        <w:rPr>
          <w:rFonts w:ascii="宋体" w:hAnsi="宋体" w:cs="宋体" w:hint="eastAsia"/>
          <w:sz w:val="28"/>
          <w:szCs w:val="28"/>
        </w:rPr>
        <w:t>中级</w:t>
      </w:r>
      <w:r>
        <w:rPr>
          <w:rFonts w:ascii="宋体" w:hAnsi="宋体" w:cs="宋体" w:hint="eastAsia"/>
          <w:sz w:val="28"/>
          <w:szCs w:val="28"/>
        </w:rPr>
        <w:t>人民法院作出（202</w:t>
      </w:r>
      <w:r w:rsidR="005A405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）浙01破申</w:t>
      </w:r>
      <w:r w:rsidR="005A4050">
        <w:rPr>
          <w:rFonts w:ascii="宋体" w:hAnsi="宋体" w:cs="宋体" w:hint="eastAsia"/>
          <w:sz w:val="28"/>
          <w:szCs w:val="28"/>
        </w:rPr>
        <w:t>176</w:t>
      </w:r>
      <w:r>
        <w:rPr>
          <w:rFonts w:ascii="宋体" w:hAnsi="宋体" w:cs="宋体" w:hint="eastAsia"/>
          <w:sz w:val="28"/>
          <w:szCs w:val="28"/>
        </w:rPr>
        <w:t>号民事裁定书，裁定受理</w:t>
      </w:r>
      <w:r w:rsidR="005A4050">
        <w:rPr>
          <w:rFonts w:ascii="宋体" w:hAnsi="宋体" w:cs="宋体" w:hint="eastAsia"/>
          <w:sz w:val="28"/>
          <w:szCs w:val="28"/>
        </w:rPr>
        <w:t>杭州无伪网络科技</w:t>
      </w:r>
      <w:r>
        <w:rPr>
          <w:rFonts w:ascii="宋体" w:hAnsi="宋体" w:cs="宋体" w:hint="eastAsia"/>
          <w:sz w:val="28"/>
          <w:szCs w:val="28"/>
        </w:rPr>
        <w:t>有限公司破产清算一案，并于</w:t>
      </w:r>
      <w:r w:rsidR="00815DB9">
        <w:rPr>
          <w:rFonts w:ascii="宋体" w:hAnsi="宋体" w:cs="宋体" w:hint="eastAsia"/>
          <w:sz w:val="28"/>
          <w:szCs w:val="28"/>
        </w:rPr>
        <w:t>2022年</w:t>
      </w:r>
      <w:r w:rsidR="005A4050">
        <w:rPr>
          <w:rFonts w:ascii="宋体" w:hAnsi="宋体" w:cs="宋体" w:hint="eastAsia"/>
          <w:sz w:val="28"/>
          <w:szCs w:val="28"/>
        </w:rPr>
        <w:t>9</w:t>
      </w:r>
      <w:r w:rsidR="00815DB9">
        <w:rPr>
          <w:rFonts w:ascii="宋体" w:hAnsi="宋体" w:cs="宋体" w:hint="eastAsia"/>
          <w:sz w:val="28"/>
          <w:szCs w:val="28"/>
        </w:rPr>
        <w:t>月1</w:t>
      </w:r>
      <w:r w:rsidR="001C4C03">
        <w:rPr>
          <w:rFonts w:ascii="宋体" w:hAnsi="宋体" w:cs="宋体" w:hint="eastAsia"/>
          <w:sz w:val="28"/>
          <w:szCs w:val="28"/>
        </w:rPr>
        <w:t>9</w:t>
      </w:r>
      <w:r w:rsidR="00815DB9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指定浙江国圣律师事务所担任其管理人。</w:t>
      </w:r>
    </w:p>
    <w:p w14:paraId="58EF9726" w14:textId="3065EDBA" w:rsidR="005D0034" w:rsidRDefault="001C4C03" w:rsidP="00FF7592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C4C03">
        <w:rPr>
          <w:rFonts w:ascii="宋体" w:hAnsi="宋体" w:cs="宋体" w:hint="eastAsia"/>
          <w:sz w:val="28"/>
          <w:szCs w:val="24"/>
        </w:rPr>
        <w:t>经管理人调查，债务人欠付7位职工的职工债权，其中已调查确认1</w:t>
      </w:r>
      <w:r w:rsidR="00913350">
        <w:rPr>
          <w:rFonts w:ascii="宋体" w:hAnsi="宋体" w:cs="宋体" w:hint="eastAsia"/>
          <w:sz w:val="28"/>
          <w:szCs w:val="24"/>
        </w:rPr>
        <w:t>位</w:t>
      </w:r>
      <w:r w:rsidRPr="001C4C03">
        <w:rPr>
          <w:rFonts w:ascii="宋体" w:hAnsi="宋体" w:cs="宋体" w:hint="eastAsia"/>
          <w:sz w:val="28"/>
          <w:szCs w:val="24"/>
        </w:rPr>
        <w:t>职工的职工债权16,181.52元，剩余6位职工已</w:t>
      </w:r>
      <w:r w:rsidR="00007829">
        <w:rPr>
          <w:rFonts w:ascii="宋体" w:hAnsi="宋体" w:cs="宋体" w:hint="eastAsia"/>
          <w:sz w:val="28"/>
          <w:szCs w:val="24"/>
        </w:rPr>
        <w:t>在破产受理之前</w:t>
      </w:r>
      <w:r w:rsidRPr="001C4C03">
        <w:rPr>
          <w:rFonts w:ascii="宋体" w:hAnsi="宋体" w:cs="宋体" w:hint="eastAsia"/>
          <w:sz w:val="28"/>
          <w:szCs w:val="24"/>
        </w:rPr>
        <w:t>提起劳动争议仲裁。管理人代表债务人对6起劳动争议仲裁案件进行了应诉，但目前尚未获得这6起劳动争议仲裁案件的裁决结果。</w:t>
      </w:r>
      <w:r w:rsidR="008225CF">
        <w:rPr>
          <w:rFonts w:ascii="宋体" w:hAnsi="宋体" w:cs="宋体" w:hint="eastAsia"/>
          <w:sz w:val="28"/>
          <w:szCs w:val="24"/>
        </w:rPr>
        <w:t>管理</w:t>
      </w:r>
      <w:r w:rsidR="00913350">
        <w:rPr>
          <w:rFonts w:ascii="宋体" w:hAnsi="宋体" w:cs="宋体" w:hint="eastAsia"/>
          <w:sz w:val="28"/>
          <w:szCs w:val="24"/>
        </w:rPr>
        <w:t>人</w:t>
      </w:r>
      <w:r w:rsidR="008225CF">
        <w:rPr>
          <w:rFonts w:ascii="宋体" w:hAnsi="宋体" w:cs="宋体" w:hint="eastAsia"/>
          <w:sz w:val="28"/>
          <w:szCs w:val="24"/>
        </w:rPr>
        <w:t>现</w:t>
      </w:r>
      <w:r w:rsidR="005D0034">
        <w:rPr>
          <w:rFonts w:ascii="宋体" w:hAnsi="宋体" w:cs="宋体" w:hint="eastAsia"/>
          <w:sz w:val="28"/>
          <w:szCs w:val="28"/>
        </w:rPr>
        <w:t>根据《中华人民共和国企业破产法》第四十八条的规定</w:t>
      </w:r>
      <w:r w:rsidR="007B7C76">
        <w:rPr>
          <w:rFonts w:ascii="宋体" w:hAnsi="宋体" w:cs="宋体" w:hint="eastAsia"/>
          <w:sz w:val="28"/>
          <w:szCs w:val="24"/>
        </w:rPr>
        <w:t>对已调查确认的1家职工债权进行公示，</w:t>
      </w:r>
      <w:r w:rsidR="005D0034">
        <w:rPr>
          <w:rFonts w:ascii="宋体" w:hAnsi="宋体" w:cs="宋体" w:hint="eastAsia"/>
          <w:sz w:val="28"/>
          <w:szCs w:val="28"/>
        </w:rPr>
        <w:t>公示日期至202</w:t>
      </w:r>
      <w:r w:rsidR="004B1352">
        <w:rPr>
          <w:rFonts w:ascii="宋体" w:hAnsi="宋体" w:cs="宋体" w:hint="eastAsia"/>
          <w:sz w:val="28"/>
          <w:szCs w:val="28"/>
        </w:rPr>
        <w:t>2</w:t>
      </w:r>
      <w:r w:rsidR="005D0034" w:rsidRPr="0089608D">
        <w:rPr>
          <w:rFonts w:ascii="宋体" w:hAnsi="宋体" w:cs="宋体" w:hint="eastAsia"/>
          <w:sz w:val="28"/>
          <w:szCs w:val="28"/>
        </w:rPr>
        <w:t>年</w:t>
      </w:r>
      <w:r w:rsidR="007B7C76">
        <w:rPr>
          <w:rFonts w:ascii="宋体" w:hAnsi="宋体" w:cs="宋体" w:hint="eastAsia"/>
          <w:sz w:val="28"/>
          <w:szCs w:val="28"/>
        </w:rPr>
        <w:t>11</w:t>
      </w:r>
      <w:r w:rsidR="005D0034" w:rsidRPr="0089608D">
        <w:rPr>
          <w:rFonts w:ascii="宋体" w:hAnsi="宋体" w:cs="宋体" w:hint="eastAsia"/>
          <w:sz w:val="28"/>
          <w:szCs w:val="28"/>
        </w:rPr>
        <w:t>月</w:t>
      </w:r>
      <w:r w:rsidR="007B7C76">
        <w:rPr>
          <w:rFonts w:ascii="宋体" w:hAnsi="宋体" w:cs="宋体" w:hint="eastAsia"/>
          <w:sz w:val="28"/>
          <w:szCs w:val="28"/>
        </w:rPr>
        <w:t>9</w:t>
      </w:r>
      <w:r w:rsidR="005D0034" w:rsidRPr="0089608D">
        <w:rPr>
          <w:rFonts w:ascii="宋体" w:hAnsi="宋体" w:cs="宋体" w:hint="eastAsia"/>
          <w:sz w:val="28"/>
          <w:szCs w:val="28"/>
        </w:rPr>
        <w:t>日</w:t>
      </w:r>
      <w:r w:rsidR="005D0034">
        <w:rPr>
          <w:rFonts w:ascii="宋体" w:hAnsi="宋体" w:cs="宋体" w:hint="eastAsia"/>
          <w:sz w:val="28"/>
          <w:szCs w:val="28"/>
        </w:rPr>
        <w:t>止。</w:t>
      </w:r>
    </w:p>
    <w:p w14:paraId="7A86776D" w14:textId="56B3C178" w:rsidR="005D0034" w:rsidRDefault="005D0034" w:rsidP="00FF7592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4B135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7B7C76">
        <w:rPr>
          <w:rFonts w:ascii="宋体" w:hAnsi="宋体" w:cs="宋体" w:hint="eastAsia"/>
          <w:sz w:val="28"/>
          <w:szCs w:val="28"/>
        </w:rPr>
        <w:t>11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7B7C76">
        <w:rPr>
          <w:rFonts w:ascii="宋体" w:hAnsi="宋体" w:cs="宋体" w:hint="eastAsia"/>
          <w:sz w:val="28"/>
          <w:szCs w:val="28"/>
        </w:rPr>
        <w:t>9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13A07CA6" w14:textId="14DA2CFE" w:rsidR="005D0034" w:rsidRDefault="005D0034" w:rsidP="00FF759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职工对公示清单记载如无异议，请于202</w:t>
      </w:r>
      <w:r w:rsidR="004B135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7B7C76">
        <w:rPr>
          <w:rFonts w:ascii="宋体" w:hAnsi="宋体" w:cs="宋体" w:hint="eastAsia"/>
          <w:sz w:val="28"/>
          <w:szCs w:val="28"/>
        </w:rPr>
        <w:t>11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7B7C76">
        <w:rPr>
          <w:rFonts w:ascii="宋体" w:hAnsi="宋体" w:cs="宋体" w:hint="eastAsia"/>
          <w:sz w:val="28"/>
          <w:szCs w:val="28"/>
        </w:rPr>
        <w:t>9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前携带本人身份证原件前往管理人办公室申报本人银行账户信息。管理人办公室地址：</w:t>
      </w:r>
      <w:r w:rsidR="004B1352">
        <w:rPr>
          <w:rFonts w:ascii="宋体" w:hAnsi="宋体" w:cs="宋体" w:hint="eastAsia"/>
          <w:sz w:val="28"/>
          <w:szCs w:val="28"/>
        </w:rPr>
        <w:t>杭州市拱墅莫干山路110号华龙商务大厦20</w:t>
      </w:r>
      <w:r w:rsidR="00FF7592">
        <w:rPr>
          <w:rFonts w:ascii="宋体" w:hAnsi="宋体" w:cs="宋体" w:hint="eastAsia"/>
          <w:sz w:val="28"/>
          <w:szCs w:val="28"/>
        </w:rPr>
        <w:t>楼</w:t>
      </w:r>
      <w:r>
        <w:rPr>
          <w:rFonts w:ascii="宋体" w:hAnsi="宋体" w:cs="宋体" w:hint="eastAsia"/>
          <w:sz w:val="28"/>
          <w:szCs w:val="28"/>
        </w:rPr>
        <w:t>。联系人：袁律师  15700060771。</w:t>
      </w:r>
    </w:p>
    <w:p w14:paraId="0EDA9D16" w14:textId="77777777" w:rsidR="005D0034" w:rsidRDefault="005D0034" w:rsidP="00FF759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特此公示。</w:t>
      </w:r>
    </w:p>
    <w:p w14:paraId="03C3C4D8" w14:textId="473E24FA" w:rsidR="005D0034" w:rsidRDefault="005D0034" w:rsidP="00FF759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（管理人印鉴）:                                      </w:t>
      </w:r>
    </w:p>
    <w:p w14:paraId="08635349" w14:textId="2EF31246" w:rsidR="005D0034" w:rsidRDefault="005D0034" w:rsidP="00FF7592">
      <w:pPr>
        <w:spacing w:line="48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二零二</w:t>
      </w:r>
      <w:r w:rsidR="00CC7CF4"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年</w:t>
      </w:r>
      <w:r w:rsidR="00FF7592">
        <w:rPr>
          <w:rFonts w:ascii="宋体" w:hAnsi="宋体" w:cs="宋体" w:hint="eastAsia"/>
          <w:sz w:val="28"/>
          <w:szCs w:val="28"/>
        </w:rPr>
        <w:t>十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FF7592">
        <w:rPr>
          <w:rFonts w:ascii="宋体" w:hAnsi="宋体" w:cs="宋体" w:hint="eastAsia"/>
          <w:sz w:val="28"/>
          <w:szCs w:val="28"/>
        </w:rPr>
        <w:t>二十六</w:t>
      </w:r>
      <w:r w:rsidRPr="0089608D">
        <w:rPr>
          <w:rFonts w:ascii="宋体" w:hAnsi="宋体" w:cs="宋体" w:hint="eastAsia"/>
          <w:sz w:val="28"/>
          <w:szCs w:val="28"/>
        </w:rPr>
        <w:t>日</w:t>
      </w:r>
    </w:p>
    <w:p w14:paraId="79810E6D" w14:textId="77777777" w:rsidR="00CC7CF4" w:rsidRDefault="00CC7CF4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657ECF90" w14:textId="72A06D84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附件：职工债权清单</w:t>
      </w:r>
      <w:r w:rsidR="00D16978">
        <w:rPr>
          <w:rFonts w:ascii="宋体" w:hAnsi="宋体" w:cs="宋体" w:hint="eastAsia"/>
          <w:sz w:val="28"/>
          <w:szCs w:val="28"/>
        </w:rPr>
        <w:t>、职工债权异议表</w:t>
      </w:r>
    </w:p>
    <w:p w14:paraId="4CEDC26B" w14:textId="77777777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（详情也可登陆www.zjgslaw.com网站查询）</w:t>
      </w:r>
    </w:p>
    <w:p w14:paraId="1225A138" w14:textId="6F0FF59C" w:rsidR="00A63DA9" w:rsidRPr="00CC7CF4" w:rsidRDefault="00CC7CF4" w:rsidP="00CC7CF4">
      <w:pPr>
        <w:spacing w:line="520" w:lineRule="exact"/>
        <w:jc w:val="center"/>
        <w:rPr>
          <w:b/>
          <w:bCs/>
          <w:sz w:val="44"/>
          <w:szCs w:val="44"/>
        </w:rPr>
      </w:pPr>
      <w:r w:rsidRPr="00CC7CF4">
        <w:rPr>
          <w:rFonts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1649"/>
        <w:gridCol w:w="1974"/>
        <w:gridCol w:w="1880"/>
        <w:gridCol w:w="1977"/>
      </w:tblGrid>
      <w:tr w:rsidR="00FF7592" w14:paraId="3A219828" w14:textId="77777777" w:rsidTr="00FF7592">
        <w:tc>
          <w:tcPr>
            <w:tcW w:w="816" w:type="dxa"/>
          </w:tcPr>
          <w:p w14:paraId="4817D3EB" w14:textId="7D632972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9" w:type="dxa"/>
          </w:tcPr>
          <w:p w14:paraId="5529CB3E" w14:textId="1915855B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74" w:type="dxa"/>
          </w:tcPr>
          <w:p w14:paraId="3F66E071" w14:textId="500327FA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工资</w:t>
            </w:r>
          </w:p>
        </w:tc>
        <w:tc>
          <w:tcPr>
            <w:tcW w:w="1880" w:type="dxa"/>
          </w:tcPr>
          <w:p w14:paraId="45D8D825" w14:textId="0146D3BA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经济补偿金</w:t>
            </w:r>
          </w:p>
        </w:tc>
        <w:tc>
          <w:tcPr>
            <w:tcW w:w="1977" w:type="dxa"/>
          </w:tcPr>
          <w:p w14:paraId="68BD1D80" w14:textId="42BC1E07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F7592" w14:paraId="0852AD74" w14:textId="77777777" w:rsidTr="00FF7592">
        <w:tc>
          <w:tcPr>
            <w:tcW w:w="816" w:type="dxa"/>
          </w:tcPr>
          <w:p w14:paraId="550842F2" w14:textId="1AC7F712" w:rsidR="00FF7592" w:rsidRPr="005E62B6" w:rsidRDefault="00FF7592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E62B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38FD24B7" w14:textId="70699FD9" w:rsidR="00FF7592" w:rsidRPr="005E62B6" w:rsidRDefault="00FF7592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陈祉成</w:t>
            </w:r>
          </w:p>
        </w:tc>
        <w:tc>
          <w:tcPr>
            <w:tcW w:w="1974" w:type="dxa"/>
          </w:tcPr>
          <w:p w14:paraId="62766269" w14:textId="254A6979" w:rsidR="00FF7592" w:rsidRPr="005E62B6" w:rsidRDefault="00FF7592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1181</w:t>
            </w:r>
            <w:r w:rsidR="00C20D4E">
              <w:rPr>
                <w:rFonts w:ascii="宋体" w:hAnsi="宋体" w:hint="eastAsia"/>
                <w:sz w:val="24"/>
                <w:szCs w:val="24"/>
              </w:rPr>
              <w:t>.52</w:t>
            </w:r>
          </w:p>
        </w:tc>
        <w:tc>
          <w:tcPr>
            <w:tcW w:w="1880" w:type="dxa"/>
          </w:tcPr>
          <w:p w14:paraId="443E50A7" w14:textId="2A847889" w:rsidR="00FF7592" w:rsidRPr="00D16978" w:rsidRDefault="00C20D4E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6978">
              <w:rPr>
                <w:rFonts w:ascii="宋体" w:hAnsi="宋体" w:hint="eastAsia"/>
                <w:sz w:val="24"/>
                <w:szCs w:val="24"/>
              </w:rPr>
              <w:t>15000</w:t>
            </w:r>
          </w:p>
        </w:tc>
        <w:tc>
          <w:tcPr>
            <w:tcW w:w="1977" w:type="dxa"/>
          </w:tcPr>
          <w:p w14:paraId="72AA3F7E" w14:textId="2AE8E8F9" w:rsidR="00FF7592" w:rsidRPr="008F4DA8" w:rsidRDefault="00FF759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0D4E" w14:paraId="6C3D7CE0" w14:textId="77777777" w:rsidTr="000E6E98">
        <w:tc>
          <w:tcPr>
            <w:tcW w:w="2465" w:type="dxa"/>
            <w:gridSpan w:val="2"/>
          </w:tcPr>
          <w:p w14:paraId="22CE9698" w14:textId="664ED90B" w:rsidR="00C20D4E" w:rsidRPr="00883537" w:rsidRDefault="00C20D4E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83537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831" w:type="dxa"/>
            <w:gridSpan w:val="3"/>
          </w:tcPr>
          <w:p w14:paraId="01C48C0D" w14:textId="16F613B4" w:rsidR="00C20D4E" w:rsidRDefault="00D16978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16978">
              <w:rPr>
                <w:rFonts w:ascii="宋体" w:hAnsi="宋体"/>
                <w:sz w:val="24"/>
                <w:szCs w:val="24"/>
              </w:rPr>
              <w:t>16181.52</w:t>
            </w:r>
          </w:p>
        </w:tc>
      </w:tr>
    </w:tbl>
    <w:p w14:paraId="1655145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13AFDF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44B25E3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A774F0B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3904CD3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3AF80909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AE5363A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4C48AC8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51D6602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BF7DF77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00134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9D88E0A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1561D652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922FEE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3C2DD0ED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41A294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1FE1DFD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3A85CDC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0BB6DC8D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0A766F50" w14:textId="1CFF5D9C" w:rsidR="00861F70" w:rsidRPr="00861F70" w:rsidRDefault="00861F70" w:rsidP="00861F70">
      <w:pPr>
        <w:spacing w:beforeLines="50" w:before="156" w:afterLines="50" w:after="156" w:line="360" w:lineRule="auto"/>
        <w:jc w:val="center"/>
        <w:rPr>
          <w:rFonts w:ascii="Calibri" w:hAnsi="Calibri"/>
          <w:b/>
          <w:bCs/>
          <w:sz w:val="44"/>
          <w:szCs w:val="44"/>
        </w:rPr>
      </w:pPr>
      <w:r w:rsidRPr="00861F70">
        <w:rPr>
          <w:rFonts w:ascii="Calibri" w:hAnsi="Calibri" w:hint="eastAsia"/>
          <w:b/>
          <w:bCs/>
          <w:sz w:val="44"/>
          <w:szCs w:val="44"/>
        </w:rPr>
        <w:lastRenderedPageBreak/>
        <w:t>职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工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债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权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异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议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61F70" w:rsidRPr="00861F70" w14:paraId="2B4AEC31" w14:textId="77777777" w:rsidTr="007E6514">
        <w:trPr>
          <w:trHeight w:val="853"/>
          <w:jc w:val="center"/>
        </w:trPr>
        <w:tc>
          <w:tcPr>
            <w:tcW w:w="8280" w:type="dxa"/>
          </w:tcPr>
          <w:p w14:paraId="7C990F0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6E1630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异议人：</w:t>
            </w:r>
          </w:p>
          <w:p w14:paraId="5FA07F9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61F70" w:rsidRPr="00861F70" w14:paraId="01F95D90" w14:textId="77777777" w:rsidTr="007E6514">
        <w:trPr>
          <w:trHeight w:val="8570"/>
          <w:jc w:val="center"/>
        </w:trPr>
        <w:tc>
          <w:tcPr>
            <w:tcW w:w="8280" w:type="dxa"/>
          </w:tcPr>
          <w:p w14:paraId="7453D9B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FD3E0A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0E5E2FB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59A9DE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异议事项：</w:t>
            </w:r>
          </w:p>
          <w:p w14:paraId="60D6856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C9E0B9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BED42C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DE9A5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0D2D27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E2070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34C74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CCBA11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0B0A8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9F832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78670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61495C3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C2321B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B090E9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581E6C9" w14:textId="5C5A8677" w:rsid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7E57D4B" w14:textId="5A045599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54C6FD" w14:textId="1662D42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714935" w14:textId="5D12782E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995534" w14:textId="1D66733A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5F288C" w14:textId="23A370B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278E52" w14:textId="188BACF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1775D04" w14:textId="1B3841C4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83FB17A" w14:textId="1E8874C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D5EE9D" w14:textId="77777777" w:rsidR="003E2F4A" w:rsidRPr="00861F70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139D71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FCF7ED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7DC01AE2" w14:textId="77777777" w:rsidR="00861F70" w:rsidRPr="00861F70" w:rsidRDefault="00861F70" w:rsidP="00861F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DD43D7F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62481278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861F70" w:rsidRPr="00861F70" w14:paraId="180616C4" w14:textId="77777777" w:rsidTr="003E2F4A">
        <w:trPr>
          <w:trHeight w:val="1127"/>
          <w:jc w:val="center"/>
        </w:trPr>
        <w:tc>
          <w:tcPr>
            <w:tcW w:w="8280" w:type="dxa"/>
          </w:tcPr>
          <w:p w14:paraId="56871A3A" w14:textId="63CC9D66" w:rsidR="00861F70" w:rsidRPr="00861F70" w:rsidRDefault="00861F70" w:rsidP="00861F70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861F70">
              <w:rPr>
                <w:rFonts w:ascii="宋体" w:hAnsi="宋体" w:cs="宋体" w:hint="eastAsia"/>
                <w:b/>
                <w:bCs/>
                <w:szCs w:val="21"/>
              </w:rPr>
              <w:t>备注：</w:t>
            </w:r>
            <w:r w:rsidRPr="00861F70">
              <w:rPr>
                <w:rFonts w:ascii="宋体" w:hAnsi="宋体" w:cs="宋体" w:hint="eastAsia"/>
                <w:szCs w:val="21"/>
              </w:rPr>
              <w:t>如对公示的职工债权有异议，请于202</w:t>
            </w:r>
            <w:r w:rsidR="001C1D6B">
              <w:rPr>
                <w:rFonts w:ascii="宋体" w:hAnsi="宋体" w:cs="宋体" w:hint="eastAsia"/>
                <w:szCs w:val="21"/>
              </w:rPr>
              <w:t>2</w:t>
            </w:r>
            <w:r w:rsidRPr="00861F70">
              <w:rPr>
                <w:rFonts w:ascii="宋体" w:hAnsi="宋体" w:cs="宋体" w:hint="eastAsia"/>
                <w:szCs w:val="21"/>
              </w:rPr>
              <w:t>年</w:t>
            </w:r>
            <w:r w:rsidR="004678A2" w:rsidRPr="004678A2">
              <w:rPr>
                <w:rFonts w:ascii="宋体" w:hAnsi="宋体" w:cs="宋体" w:hint="eastAsia"/>
                <w:szCs w:val="21"/>
              </w:rPr>
              <w:t>6</w:t>
            </w:r>
            <w:r w:rsidRPr="004678A2">
              <w:rPr>
                <w:rFonts w:ascii="宋体" w:hAnsi="宋体" w:cs="宋体" w:hint="eastAsia"/>
                <w:szCs w:val="21"/>
              </w:rPr>
              <w:t>月</w:t>
            </w:r>
            <w:r w:rsidR="004678A2" w:rsidRPr="004678A2">
              <w:rPr>
                <w:rFonts w:ascii="宋体" w:hAnsi="宋体" w:cs="宋体" w:hint="eastAsia"/>
                <w:szCs w:val="21"/>
              </w:rPr>
              <w:t>27</w:t>
            </w:r>
            <w:r w:rsidRPr="004678A2">
              <w:rPr>
                <w:rFonts w:ascii="宋体" w:hAnsi="宋体" w:cs="宋体" w:hint="eastAsia"/>
                <w:szCs w:val="21"/>
              </w:rPr>
              <w:t>日</w:t>
            </w:r>
            <w:r w:rsidRPr="00861F70">
              <w:rPr>
                <w:rFonts w:ascii="宋体" w:hAnsi="宋体" w:cs="宋体" w:hint="eastAsia"/>
                <w:szCs w:val="21"/>
              </w:rPr>
              <w:t>前将此表格填写提交给管理人，并提供证据证明异议事项；逾期提交的，视为无异议。</w:t>
            </w:r>
          </w:p>
        </w:tc>
      </w:tr>
    </w:tbl>
    <w:p w14:paraId="524E42B4" w14:textId="0AFF399A" w:rsidR="00CC7CF4" w:rsidRPr="00861F70" w:rsidRDefault="00CC7CF4" w:rsidP="00CC7CF4">
      <w:pPr>
        <w:spacing w:line="520" w:lineRule="exact"/>
        <w:rPr>
          <w:b/>
          <w:bCs/>
        </w:rPr>
      </w:pPr>
    </w:p>
    <w:sectPr w:rsidR="00CC7CF4" w:rsidRPr="0086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A05A" w14:textId="77777777" w:rsidR="00D61DED" w:rsidRDefault="00D61DED" w:rsidP="005D0034">
      <w:r>
        <w:separator/>
      </w:r>
    </w:p>
  </w:endnote>
  <w:endnote w:type="continuationSeparator" w:id="0">
    <w:p w14:paraId="7ACCD3D5" w14:textId="77777777" w:rsidR="00D61DED" w:rsidRDefault="00D61DED" w:rsidP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A43F" w14:textId="77777777" w:rsidR="00D61DED" w:rsidRDefault="00D61DED" w:rsidP="005D0034">
      <w:r>
        <w:separator/>
      </w:r>
    </w:p>
  </w:footnote>
  <w:footnote w:type="continuationSeparator" w:id="0">
    <w:p w14:paraId="0A204491" w14:textId="77777777" w:rsidR="00D61DED" w:rsidRDefault="00D61DED" w:rsidP="005D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9"/>
    <w:rsid w:val="00007829"/>
    <w:rsid w:val="000B5FD7"/>
    <w:rsid w:val="00111C01"/>
    <w:rsid w:val="00126EB0"/>
    <w:rsid w:val="001942A9"/>
    <w:rsid w:val="001C1D6B"/>
    <w:rsid w:val="001C4C03"/>
    <w:rsid w:val="0027147B"/>
    <w:rsid w:val="00321D32"/>
    <w:rsid w:val="00332C90"/>
    <w:rsid w:val="003E2F4A"/>
    <w:rsid w:val="004678A2"/>
    <w:rsid w:val="004B1352"/>
    <w:rsid w:val="005A4050"/>
    <w:rsid w:val="005D0034"/>
    <w:rsid w:val="005E62B6"/>
    <w:rsid w:val="00613BD3"/>
    <w:rsid w:val="007342DC"/>
    <w:rsid w:val="007B7C76"/>
    <w:rsid w:val="007C7619"/>
    <w:rsid w:val="00815DB9"/>
    <w:rsid w:val="00817571"/>
    <w:rsid w:val="008225CF"/>
    <w:rsid w:val="00861F70"/>
    <w:rsid w:val="00883537"/>
    <w:rsid w:val="0089608D"/>
    <w:rsid w:val="008F4DA8"/>
    <w:rsid w:val="00913350"/>
    <w:rsid w:val="00A21C12"/>
    <w:rsid w:val="00A63DA9"/>
    <w:rsid w:val="00A877CF"/>
    <w:rsid w:val="00AA42CC"/>
    <w:rsid w:val="00C20D4E"/>
    <w:rsid w:val="00C248AC"/>
    <w:rsid w:val="00C5260F"/>
    <w:rsid w:val="00CC7CF4"/>
    <w:rsid w:val="00D16978"/>
    <w:rsid w:val="00D33C6E"/>
    <w:rsid w:val="00D61DED"/>
    <w:rsid w:val="00D826FA"/>
    <w:rsid w:val="00EC4E72"/>
    <w:rsid w:val="00EC567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F932"/>
  <w15:chartTrackingRefBased/>
  <w15:docId w15:val="{14226E3C-C186-453D-B10B-A38B2C1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034"/>
    <w:rPr>
      <w:sz w:val="18"/>
      <w:szCs w:val="18"/>
    </w:rPr>
  </w:style>
  <w:style w:type="table" w:styleId="a7">
    <w:name w:val="Table Grid"/>
    <w:basedOn w:val="a1"/>
    <w:uiPriority w:val="39"/>
    <w:rsid w:val="002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8</cp:revision>
  <dcterms:created xsi:type="dcterms:W3CDTF">2022-06-09T06:48:00Z</dcterms:created>
  <dcterms:modified xsi:type="dcterms:W3CDTF">2022-10-26T07:44:00Z</dcterms:modified>
</cp:coreProperties>
</file>