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A55C" w14:textId="586D547D" w:rsidR="008E499D" w:rsidRDefault="007267C0">
      <w:r>
        <w:rPr>
          <w:noProof/>
        </w:rPr>
        <w:drawing>
          <wp:inline distT="0" distB="0" distL="0" distR="0" wp14:anchorId="6BB3035B" wp14:editId="4839FBBC">
            <wp:extent cx="5274310" cy="76276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2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2F20" w14:textId="79CFD828" w:rsidR="007267C0" w:rsidRDefault="007267C0"/>
    <w:p w14:paraId="35A46859" w14:textId="7F43F4DF" w:rsidR="007267C0" w:rsidRDefault="007267C0"/>
    <w:p w14:paraId="6D160758" w14:textId="0124B063" w:rsidR="007267C0" w:rsidRDefault="007267C0"/>
    <w:p w14:paraId="778F6B5A" w14:textId="54164E09" w:rsidR="007267C0" w:rsidRDefault="007267C0"/>
    <w:p w14:paraId="76BC9BB0" w14:textId="3CADA8C5" w:rsidR="007267C0" w:rsidRDefault="007267C0"/>
    <w:p w14:paraId="6359CE1C" w14:textId="77777777" w:rsidR="007267C0" w:rsidRPr="007267C0" w:rsidRDefault="007267C0" w:rsidP="007267C0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7267C0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7267C0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7267C0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7267C0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7267C0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7267C0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7267C0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7267C0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7267C0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7267C0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7267C0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7267C0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7267C0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7267C0" w:rsidRPr="007267C0" w14:paraId="74CF4908" w14:textId="77777777" w:rsidTr="003371F1">
        <w:trPr>
          <w:trHeight w:val="853"/>
          <w:jc w:val="center"/>
        </w:trPr>
        <w:tc>
          <w:tcPr>
            <w:tcW w:w="8280" w:type="dxa"/>
          </w:tcPr>
          <w:p w14:paraId="0744EC21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A236D4D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267C0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3C250F78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267C0" w:rsidRPr="007267C0" w14:paraId="3DD56EF4" w14:textId="77777777" w:rsidTr="003371F1">
        <w:trPr>
          <w:trHeight w:val="8570"/>
          <w:jc w:val="center"/>
        </w:trPr>
        <w:tc>
          <w:tcPr>
            <w:tcW w:w="8280" w:type="dxa"/>
          </w:tcPr>
          <w:p w14:paraId="4F319AF6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D12AE4D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267C0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10B59F23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2A6A90E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267C0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6EB03F6C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A7DFB0E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E154CC9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22F88DF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4A2A24A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E38AB1A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08E375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30ABF45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E5883A5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4BF3904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6FB33C2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DFD6322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CD0D808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FC8C17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D971863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8F5320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D74BF34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2D7F9CB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296BAA8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B83BE0A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81E349D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9D5409B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51C3E6A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7936CFB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DC8B86B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857B58B" w14:textId="77777777" w:rsidR="007267C0" w:rsidRPr="007267C0" w:rsidRDefault="007267C0" w:rsidP="007267C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7DC52B6" w14:textId="77777777" w:rsidR="007267C0" w:rsidRPr="007267C0" w:rsidRDefault="007267C0" w:rsidP="007267C0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A5DF950" w14:textId="77777777" w:rsidR="007267C0" w:rsidRPr="007267C0" w:rsidRDefault="007267C0" w:rsidP="007267C0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7267C0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3232732A" w14:textId="77777777" w:rsidR="007267C0" w:rsidRPr="007267C0" w:rsidRDefault="007267C0" w:rsidP="007267C0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478EAD2" w14:textId="77777777" w:rsidR="007267C0" w:rsidRPr="007267C0" w:rsidRDefault="007267C0" w:rsidP="007267C0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7267C0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7267C0" w:rsidRPr="007267C0" w14:paraId="01870CA5" w14:textId="77777777" w:rsidTr="003371F1">
        <w:trPr>
          <w:trHeight w:val="1127"/>
          <w:jc w:val="center"/>
        </w:trPr>
        <w:tc>
          <w:tcPr>
            <w:tcW w:w="8280" w:type="dxa"/>
          </w:tcPr>
          <w:p w14:paraId="400E595D" w14:textId="77777777" w:rsidR="007267C0" w:rsidRPr="007267C0" w:rsidRDefault="007267C0" w:rsidP="007267C0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7267C0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7267C0">
              <w:rPr>
                <w:rFonts w:ascii="宋体" w:eastAsia="宋体" w:hAnsi="宋体" w:cs="宋体" w:hint="eastAsia"/>
                <w:szCs w:val="21"/>
              </w:rPr>
              <w:t>如对公示的职工债权有异议，请于2022年9月3日前将此表格填写提交给管理人，并提供证据证明异议事项；逾期提交的，视为无异议。</w:t>
            </w:r>
          </w:p>
        </w:tc>
      </w:tr>
    </w:tbl>
    <w:p w14:paraId="6D3074E4" w14:textId="77777777" w:rsidR="007267C0" w:rsidRPr="007267C0" w:rsidRDefault="007267C0">
      <w:pPr>
        <w:rPr>
          <w:rFonts w:hint="eastAsia"/>
        </w:rPr>
      </w:pPr>
    </w:p>
    <w:sectPr w:rsidR="007267C0" w:rsidRPr="00726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9D"/>
    <w:rsid w:val="007267C0"/>
    <w:rsid w:val="008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3356"/>
  <w15:chartTrackingRefBased/>
  <w15:docId w15:val="{D034E502-6EFB-4BD1-8D1D-CAE2804E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2</cp:revision>
  <dcterms:created xsi:type="dcterms:W3CDTF">2022-08-19T02:36:00Z</dcterms:created>
  <dcterms:modified xsi:type="dcterms:W3CDTF">2022-08-19T02:37:00Z</dcterms:modified>
</cp:coreProperties>
</file>