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14B6" w14:textId="3A4A3BAE" w:rsidR="00D9159B" w:rsidRDefault="00530C12">
      <w:r>
        <w:rPr>
          <w:noProof/>
        </w:rPr>
        <w:drawing>
          <wp:inline distT="0" distB="0" distL="0" distR="0" wp14:anchorId="3EE63757" wp14:editId="5183373A">
            <wp:extent cx="5274310" cy="72320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B4844C" wp14:editId="06CB6209">
            <wp:extent cx="5274310" cy="69729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05096" w14:textId="5480642E" w:rsidR="00926EAC" w:rsidRDefault="00926EAC"/>
    <w:p w14:paraId="5C9022CF" w14:textId="209440D5" w:rsidR="00926EAC" w:rsidRDefault="00926EAC"/>
    <w:p w14:paraId="7287F8DA" w14:textId="6562BC5A" w:rsidR="00926EAC" w:rsidRDefault="00926EAC"/>
    <w:p w14:paraId="17E0BDF6" w14:textId="23E4441C" w:rsidR="00926EAC" w:rsidRDefault="00926EAC"/>
    <w:p w14:paraId="0715B36D" w14:textId="66911A7D" w:rsidR="00926EAC" w:rsidRDefault="00926EAC"/>
    <w:p w14:paraId="67B20899" w14:textId="3400B198" w:rsidR="00926EAC" w:rsidRDefault="00926EAC"/>
    <w:p w14:paraId="19A9F029" w14:textId="276F0380" w:rsidR="00926EAC" w:rsidRDefault="00926EAC"/>
    <w:p w14:paraId="68E61E96" w14:textId="5F305F92" w:rsidR="00926EAC" w:rsidRDefault="00926EAC"/>
    <w:p w14:paraId="72E1AE45" w14:textId="77777777" w:rsidR="00926EAC" w:rsidRPr="00926EAC" w:rsidRDefault="00926EAC" w:rsidP="00926EAC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 w:hint="eastAsia"/>
          <w:b/>
          <w:bCs/>
          <w:sz w:val="44"/>
          <w:szCs w:val="44"/>
        </w:rPr>
      </w:pP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lastRenderedPageBreak/>
        <w:t>债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权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异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议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 w:rsidRPr="00926E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926EAC" w:rsidRPr="00926EAC" w14:paraId="621F24C5" w14:textId="77777777" w:rsidTr="006D7695">
        <w:trPr>
          <w:trHeight w:val="90"/>
          <w:jc w:val="center"/>
        </w:trPr>
        <w:tc>
          <w:tcPr>
            <w:tcW w:w="8420" w:type="dxa"/>
          </w:tcPr>
          <w:p w14:paraId="56E77C09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8E3F90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债权编号：</w:t>
            </w:r>
          </w:p>
          <w:p w14:paraId="31292612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2A64135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0F20385E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926EAC" w:rsidRPr="00926EAC" w14:paraId="763F4A03" w14:textId="77777777" w:rsidTr="006D7695">
        <w:trPr>
          <w:trHeight w:val="8148"/>
          <w:jc w:val="center"/>
        </w:trPr>
        <w:tc>
          <w:tcPr>
            <w:tcW w:w="8420" w:type="dxa"/>
          </w:tcPr>
          <w:p w14:paraId="5FD2835D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A0672E9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本人对债权表记载的债权审核结果有异议，特此提出。</w:t>
            </w:r>
          </w:p>
          <w:p w14:paraId="54730C3E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CA977D2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6C669033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B6D75C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270AE60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7DE7D6D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D7EB5A9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10BDFFF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F9D1E0A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9964EC1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6583C53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20EF985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873417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4E628DB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CBA0C82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87EC4D8" w14:textId="77777777" w:rsidR="00926EAC" w:rsidRPr="00926EAC" w:rsidRDefault="00926EAC" w:rsidP="00926EA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5288B4" w14:textId="5B58C84F" w:rsidR="00926EAC" w:rsidRDefault="00926EAC" w:rsidP="00926EA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097276" w14:textId="77777777" w:rsidR="00192249" w:rsidRPr="00926EAC" w:rsidRDefault="00192249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353535C" w14:textId="2AF6BD21" w:rsidR="00926EAC" w:rsidRDefault="00926EAC" w:rsidP="00926EA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C25941" w14:textId="78E6EA47" w:rsidR="00192249" w:rsidRDefault="00192249" w:rsidP="00926EA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B69390" w14:textId="7047D932" w:rsidR="00192249" w:rsidRDefault="00192249" w:rsidP="00926EA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6443DC" w14:textId="77777777" w:rsidR="00192249" w:rsidRPr="00926EAC" w:rsidRDefault="00192249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EB1AE76" w14:textId="77777777" w:rsidR="00926EAC" w:rsidRPr="00926EAC" w:rsidRDefault="00926EAC" w:rsidP="00926EA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7ECDFF" w14:textId="77777777" w:rsidR="00926EAC" w:rsidRPr="00926EAC" w:rsidRDefault="00926EAC" w:rsidP="00926EAC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8B15D1D" w14:textId="77777777" w:rsidR="00926EAC" w:rsidRPr="00926EAC" w:rsidRDefault="00926EAC" w:rsidP="00926EAC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74E2B8E" w14:textId="77777777" w:rsidR="00926EAC" w:rsidRPr="00926EAC" w:rsidRDefault="00926EAC" w:rsidP="00926EAC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 xml:space="preserve">异议人签名（盖章）：              </w:t>
            </w:r>
          </w:p>
          <w:p w14:paraId="1CE9BBEF" w14:textId="77777777" w:rsidR="00926EAC" w:rsidRPr="00926EAC" w:rsidRDefault="00926EAC" w:rsidP="00926EAC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DB6F07" w14:textId="77777777" w:rsidR="00926EAC" w:rsidRPr="00926EAC" w:rsidRDefault="00926EAC" w:rsidP="00926EAC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926EAC" w:rsidRPr="00926EAC" w14:paraId="3603C88C" w14:textId="77777777" w:rsidTr="006D7695">
        <w:trPr>
          <w:trHeight w:val="1017"/>
          <w:jc w:val="center"/>
        </w:trPr>
        <w:tc>
          <w:tcPr>
            <w:tcW w:w="8420" w:type="dxa"/>
          </w:tcPr>
          <w:p w14:paraId="7507598F" w14:textId="148C0998" w:rsidR="00926EAC" w:rsidRPr="00926EAC" w:rsidRDefault="00926EAC" w:rsidP="00926EAC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</w:t>
            </w: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对管理人提交本次债权人会议核查的《债权表》中记载的“拟确认金额”有异议的，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请</w:t>
            </w: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书面向管理人提交《债权异议表》，并说明异议理由和法律依据。经管理人解释或调整后，债权人仍有异议的，应在十五日内向</w:t>
            </w:r>
            <w:r w:rsidR="00192249">
              <w:rPr>
                <w:rFonts w:ascii="宋体" w:eastAsia="宋体" w:hAnsi="宋体" w:cs="宋体" w:hint="eastAsia"/>
                <w:sz w:val="24"/>
                <w:szCs w:val="24"/>
              </w:rPr>
              <w:t>萧山法院</w:t>
            </w:r>
            <w:r w:rsidRPr="00926EAC">
              <w:rPr>
                <w:rFonts w:ascii="宋体" w:eastAsia="宋体" w:hAnsi="宋体" w:cs="宋体" w:hint="eastAsia"/>
                <w:sz w:val="24"/>
                <w:szCs w:val="24"/>
              </w:rPr>
              <w:t>提起债权确认的诉讼。以口头方式提出债权异议的，管理人不予受理。未提出异议或提起诉讼的，视为认可债权审核结果。</w:t>
            </w:r>
          </w:p>
        </w:tc>
      </w:tr>
    </w:tbl>
    <w:p w14:paraId="4A31779A" w14:textId="77777777" w:rsidR="00926EAC" w:rsidRPr="00926EAC" w:rsidRDefault="00926EAC" w:rsidP="00926EAC">
      <w:pPr>
        <w:rPr>
          <w:rFonts w:ascii="Times New Roman" w:eastAsia="宋体" w:hAnsi="Times New Roman" w:cs="Times New Roman" w:hint="eastAsia"/>
          <w:szCs w:val="20"/>
        </w:rPr>
      </w:pPr>
    </w:p>
    <w:p w14:paraId="5DCF4046" w14:textId="77777777" w:rsidR="00926EAC" w:rsidRPr="00926EAC" w:rsidRDefault="00926EAC">
      <w:pPr>
        <w:rPr>
          <w:rFonts w:hint="eastAsia"/>
        </w:rPr>
      </w:pPr>
    </w:p>
    <w:sectPr w:rsidR="00926EAC" w:rsidRPr="0092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7C72" w14:textId="77777777" w:rsidR="00094E69" w:rsidRDefault="00094E69" w:rsidP="00530C12">
      <w:r>
        <w:separator/>
      </w:r>
    </w:p>
  </w:endnote>
  <w:endnote w:type="continuationSeparator" w:id="0">
    <w:p w14:paraId="5441BB03" w14:textId="77777777" w:rsidR="00094E69" w:rsidRDefault="00094E69" w:rsidP="005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BE31" w14:textId="77777777" w:rsidR="00094E69" w:rsidRDefault="00094E69" w:rsidP="00530C12">
      <w:r>
        <w:separator/>
      </w:r>
    </w:p>
  </w:footnote>
  <w:footnote w:type="continuationSeparator" w:id="0">
    <w:p w14:paraId="2C074671" w14:textId="77777777" w:rsidR="00094E69" w:rsidRDefault="00094E69" w:rsidP="0053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B"/>
    <w:rsid w:val="00094E69"/>
    <w:rsid w:val="00192249"/>
    <w:rsid w:val="00530C12"/>
    <w:rsid w:val="00926EAC"/>
    <w:rsid w:val="00D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D4B1"/>
  <w15:chartTrackingRefBased/>
  <w15:docId w15:val="{C133B1E7-C818-46E0-9FEB-E3EE97C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2022-04-27T07:50:00Z</dcterms:created>
  <dcterms:modified xsi:type="dcterms:W3CDTF">2022-04-27T07:53:00Z</dcterms:modified>
</cp:coreProperties>
</file>